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C1" w:rsidRPr="00A90AC7" w:rsidRDefault="00A90AC7" w:rsidP="00A90AC7">
      <w:pPr>
        <w:jc w:val="center"/>
        <w:rPr>
          <w:rFonts w:ascii="Arial" w:hAnsi="Arial" w:cs="Arial"/>
          <w:b/>
          <w:sz w:val="28"/>
          <w:szCs w:val="28"/>
          <w:lang w:val="kk-KZ"/>
        </w:rPr>
      </w:pPr>
      <w:r w:rsidRPr="00A90AC7">
        <w:rPr>
          <w:rFonts w:ascii="Arial" w:hAnsi="Arial" w:cs="Arial"/>
          <w:b/>
          <w:sz w:val="28"/>
          <w:szCs w:val="28"/>
          <w:lang w:val="kk-KZ"/>
        </w:rPr>
        <w:t>Қоғам игілігіне жәрдемдесу үрдісінде адами әлеуеттің ашылуы</w:t>
      </w:r>
    </w:p>
    <w:p w:rsidR="00A90AC7" w:rsidRDefault="00A90AC7" w:rsidP="00A90AC7">
      <w:pPr>
        <w:jc w:val="both"/>
        <w:rPr>
          <w:rFonts w:ascii="Arial" w:hAnsi="Arial" w:cs="Arial"/>
          <w:lang w:val="kk-KZ"/>
        </w:rPr>
      </w:pPr>
    </w:p>
    <w:p w:rsidR="00364C9C" w:rsidRDefault="00A90AC7" w:rsidP="00A90AC7">
      <w:pPr>
        <w:jc w:val="both"/>
        <w:rPr>
          <w:rFonts w:ascii="Arial" w:hAnsi="Arial" w:cs="Arial"/>
          <w:lang w:val="kk-KZ"/>
        </w:rPr>
      </w:pPr>
      <w:r>
        <w:rPr>
          <w:rFonts w:ascii="Arial" w:hAnsi="Arial" w:cs="Arial"/>
          <w:lang w:val="kk-KZ"/>
        </w:rPr>
        <w:t>Адамзаттың өрлеуін әлеуметтік эволюция көзқарасынан қарастырар болсақ, онда келесі өткерілген кезеңдерді ажыратуға болады – «отбасылық өмірдің т</w:t>
      </w:r>
      <w:r w:rsidR="004E59C2">
        <w:rPr>
          <w:rFonts w:ascii="Arial" w:hAnsi="Arial" w:cs="Arial"/>
          <w:lang w:val="kk-KZ"/>
        </w:rPr>
        <w:t>уындауынан басталып, одан кейінг</w:t>
      </w:r>
      <w:r>
        <w:rPr>
          <w:rFonts w:ascii="Arial" w:hAnsi="Arial" w:cs="Arial"/>
          <w:lang w:val="kk-KZ"/>
        </w:rPr>
        <w:t>і даму барысында тайпалық ынтымақтастыққа жеткен, ал бұл, өз кезегінде, кала-мемлекеттердің құрылуына алып келген, ал кейінірек тәуелсіз және егеменді ұлттар институтына дамыған</w:t>
      </w:r>
      <w:r w:rsidR="003A5557">
        <w:rPr>
          <w:rFonts w:ascii="Arial" w:hAnsi="Arial" w:cs="Arial"/>
          <w:lang w:val="kk-KZ"/>
        </w:rPr>
        <w:t xml:space="preserve"> эволюцияның</w:t>
      </w:r>
      <w:r>
        <w:rPr>
          <w:rFonts w:ascii="Arial" w:hAnsi="Arial" w:cs="Arial"/>
          <w:lang w:val="kk-KZ"/>
        </w:rPr>
        <w:t>»</w:t>
      </w:r>
      <w:r w:rsidR="003A5557">
        <w:rPr>
          <w:rFonts w:ascii="Arial" w:hAnsi="Arial" w:cs="Arial"/>
          <w:lang w:val="kk-KZ"/>
        </w:rPr>
        <w:t xml:space="preserve"> кезеңдері. Адамзат </w:t>
      </w:r>
      <w:r w:rsidR="004E59C2">
        <w:rPr>
          <w:rFonts w:ascii="Arial" w:hAnsi="Arial" w:cs="Arial"/>
          <w:lang w:val="kk-KZ"/>
        </w:rPr>
        <w:t>қоғам</w:t>
      </w:r>
      <w:r w:rsidR="003A5557">
        <w:rPr>
          <w:rFonts w:ascii="Arial" w:hAnsi="Arial" w:cs="Arial"/>
          <w:lang w:val="kk-KZ"/>
        </w:rPr>
        <w:t xml:space="preserve">ындағы ағымдағы үрдістер мен болып жатқан өзгерістерге үңіле отырып, біз оның ұжымдық өміріндегі жаңа жаһандық кезеңге – адамзаттың тіршілік әрекетінің барлық қырларының деңгейінде бірігу кезеңіне – жақындауының белгілерін айыра аламыз. Осы мәнмәтінде өзіндік табиғатты ұғыну мәселесі, ұлттар мен халықтар тобының өзін-өзі, осы әлемдегі өзінің орнын табу және олардың қалай әрекет етулері тиіс екенін түсінуге деген талпыныстары зор маңызға ие бола бастайды. Жалпы мән мен ортақ мақсаттың көрінісінсіз адамдар </w:t>
      </w:r>
      <w:r w:rsidR="00677E5B">
        <w:rPr>
          <w:rFonts w:ascii="Arial" w:hAnsi="Arial" w:cs="Arial"/>
          <w:lang w:val="kk-KZ"/>
        </w:rPr>
        <w:t xml:space="preserve">бәсекелес идеологиялар мен билік үшін күрестің құрбандарына айналады. «Біз» және «оларға» бөлудің шамамен сансыз нұсқалары топтық қатыстылықты әлдеқайда тар және бір-біріне </w:t>
      </w:r>
      <w:r w:rsidR="00677E5B">
        <w:rPr>
          <w:rFonts w:ascii="Arial" w:hAnsi="Arial" w:cs="Arial"/>
          <w:lang w:val="kk-KZ"/>
        </w:rPr>
        <w:t xml:space="preserve">әлдеқайда </w:t>
      </w:r>
      <w:r w:rsidR="00677E5B">
        <w:rPr>
          <w:rFonts w:ascii="Arial" w:hAnsi="Arial" w:cs="Arial"/>
          <w:lang w:val="kk-KZ"/>
        </w:rPr>
        <w:t xml:space="preserve">қатаң қарсы қоюда анықтайды. Біз мүдделердің осы әр алуан топтарына бөлудің біздің қоғамның ұйымшылдығын қалайша әлсіреткенін көре аламыз. Біреуінің не басқасының басымдылығы жайындағы бәсекелес түсініктер, күллі адамзат біздің барлығымыз – басты әрекет етуші тұлғалар болып табылатын бір жолда </w:t>
      </w:r>
      <w:r w:rsidR="00364C9C">
        <w:rPr>
          <w:rFonts w:ascii="Arial" w:hAnsi="Arial" w:cs="Arial"/>
          <w:lang w:val="kk-KZ"/>
        </w:rPr>
        <w:t>келе жатқаны</w:t>
      </w:r>
      <w:r w:rsidR="00677E5B">
        <w:rPr>
          <w:rFonts w:ascii="Arial" w:hAnsi="Arial" w:cs="Arial"/>
          <w:lang w:val="kk-KZ"/>
        </w:rPr>
        <w:t xml:space="preserve"> жайындағы ақиқатты біртіндеп ығыстыра отырып, жер-жерде </w:t>
      </w:r>
      <w:r w:rsidR="00364C9C">
        <w:rPr>
          <w:rFonts w:ascii="Arial" w:hAnsi="Arial" w:cs="Arial"/>
          <w:lang w:val="kk-KZ"/>
        </w:rPr>
        <w:t>орнатылуда.</w:t>
      </w:r>
    </w:p>
    <w:p w:rsidR="00364C9C" w:rsidRDefault="00364C9C" w:rsidP="00A90AC7">
      <w:pPr>
        <w:jc w:val="both"/>
        <w:rPr>
          <w:rFonts w:ascii="Arial" w:hAnsi="Arial" w:cs="Arial"/>
          <w:lang w:val="kk-KZ"/>
        </w:rPr>
      </w:pPr>
      <w:r>
        <w:rPr>
          <w:rFonts w:ascii="Arial" w:hAnsi="Arial" w:cs="Arial"/>
          <w:lang w:val="kk-KZ"/>
        </w:rPr>
        <w:t>Жеке адам, отбасыларымыздың, біздің қоғамымыздың мүшелері, әр түрлі құрылымдардың қызметкерлері ретінде, және жалпы, адамзат жанұясының өкілдері ретінде біздің әрқайсымызда айналамыздың әл-ауқатына қатысты үрдістерге қатысу жауапкершілігі жатыр. Әлемдік қоғамдастықтың алдында тұрған мәселелер «бізге тәуелсіз табиғи апаттар немесе құбылыстардың салдары емес». Олар біздің өзіміздің әрекетіміз бен</w:t>
      </w:r>
      <w:r w:rsidR="005A0E29">
        <w:rPr>
          <w:rFonts w:ascii="Arial" w:hAnsi="Arial" w:cs="Arial"/>
          <w:lang w:val="kk-KZ"/>
        </w:rPr>
        <w:t xml:space="preserve"> </w:t>
      </w:r>
      <w:r>
        <w:rPr>
          <w:rFonts w:ascii="Arial" w:hAnsi="Arial" w:cs="Arial"/>
          <w:lang w:val="kk-KZ"/>
        </w:rPr>
        <w:t>әрекетсіздігіміздің нәтижесі болып табылады.</w:t>
      </w:r>
    </w:p>
    <w:p w:rsidR="008246BF" w:rsidRDefault="008246BF" w:rsidP="00A90AC7">
      <w:pPr>
        <w:jc w:val="both"/>
        <w:rPr>
          <w:rFonts w:ascii="Arial" w:hAnsi="Arial" w:cs="Arial"/>
          <w:lang w:val="kk-KZ"/>
        </w:rPr>
      </w:pPr>
      <w:r>
        <w:rPr>
          <w:rFonts w:ascii="Arial" w:hAnsi="Arial" w:cs="Arial"/>
          <w:lang w:val="kk-KZ"/>
        </w:rPr>
        <w:t xml:space="preserve">Осы орайда қоғам өмірін жақсартудағы адами әлеуеттің рөлін қайта ойлау маңызды болып көрінеді. Адамдардың – жеке және қауымдастықтар мен мекемелердің мүшелері ретіндегі – олар ұжым болып бағалайтын нәрселерге қол жеткізу қабілеті қоғамның игілігімен байланысты негізгі мақсаттарға жетудің таптырмайтын құралы болып табылады. </w:t>
      </w:r>
    </w:p>
    <w:p w:rsidR="005A0E29" w:rsidRDefault="00E46DFB" w:rsidP="00A90AC7">
      <w:pPr>
        <w:jc w:val="both"/>
        <w:rPr>
          <w:rFonts w:ascii="Arial" w:hAnsi="Arial" w:cs="Arial"/>
          <w:lang w:val="kk-KZ"/>
        </w:rPr>
      </w:pPr>
      <w:r>
        <w:rPr>
          <w:rFonts w:ascii="Arial" w:hAnsi="Arial" w:cs="Arial"/>
          <w:lang w:val="kk-KZ"/>
        </w:rPr>
        <w:t xml:space="preserve">Осы тақырыппен байланысты әлеуметтік дискурста, көбінесе, қоғамның жақсару үрдісіне </w:t>
      </w:r>
      <w:r w:rsidR="004E59C2">
        <w:rPr>
          <w:rFonts w:ascii="Arial" w:hAnsi="Arial" w:cs="Arial"/>
          <w:lang w:val="kk-KZ"/>
        </w:rPr>
        <w:t>ықпал</w:t>
      </w:r>
      <w:r>
        <w:rPr>
          <w:rFonts w:ascii="Arial" w:hAnsi="Arial" w:cs="Arial"/>
          <w:lang w:val="kk-KZ"/>
        </w:rPr>
        <w:t xml:space="preserve"> ету күшіне қаржылық қорларға мүмкіндігі барлар немесе бұл айрықша құзырет тек институттар мен билік құрылымдарына ғана тиесілі</w:t>
      </w:r>
      <w:r w:rsidR="00364C9C">
        <w:rPr>
          <w:rFonts w:ascii="Arial" w:hAnsi="Arial" w:cs="Arial"/>
          <w:lang w:val="kk-KZ"/>
        </w:rPr>
        <w:t xml:space="preserve"> </w:t>
      </w:r>
      <w:r>
        <w:rPr>
          <w:rFonts w:ascii="Arial" w:hAnsi="Arial" w:cs="Arial"/>
          <w:lang w:val="kk-KZ"/>
        </w:rPr>
        <w:t xml:space="preserve">деген ой басым келеді. Ал жеке тұлғалар мен қоғамдастықтардың күші мен іс-әрекеті аз сенімділікті </w:t>
      </w:r>
      <w:r w:rsidR="005A0E29">
        <w:rPr>
          <w:rFonts w:ascii="Arial" w:hAnsi="Arial" w:cs="Arial"/>
          <w:lang w:val="kk-KZ"/>
        </w:rPr>
        <w:t xml:space="preserve">тудырады және сол себептен еш назарсыз қалады. Анағұрлым көп қаржылық активтерге ие адамдардың қарауында анағұрлым көп қорлар бар деп жобаланады. Олар </w:t>
      </w:r>
      <w:r w:rsidR="00F6484C">
        <w:rPr>
          <w:rFonts w:ascii="Arial" w:hAnsi="Arial" w:cs="Arial"/>
          <w:lang w:val="kk-KZ"/>
        </w:rPr>
        <w:t xml:space="preserve">дамудың қозғалтқыштары, өрлеудің көздері деп саналады, ал қалғандарына, егер олар толықтай шығарылып тасталмаса, екінші дәрежелі қызметтер бөлінеді. </w:t>
      </w:r>
    </w:p>
    <w:p w:rsidR="00F6484C" w:rsidRDefault="00AF5A71" w:rsidP="00A90AC7">
      <w:pPr>
        <w:jc w:val="both"/>
        <w:rPr>
          <w:rFonts w:ascii="Arial" w:hAnsi="Arial" w:cs="Arial"/>
          <w:lang w:val="kk-KZ"/>
        </w:rPr>
      </w:pPr>
      <w:r>
        <w:rPr>
          <w:rFonts w:ascii="Arial" w:hAnsi="Arial" w:cs="Arial"/>
          <w:lang w:val="kk-KZ"/>
        </w:rPr>
        <w:t>Алайда қаржылық</w:t>
      </w:r>
      <w:r w:rsidR="00957AAB">
        <w:rPr>
          <w:rFonts w:ascii="Arial" w:hAnsi="Arial" w:cs="Arial"/>
          <w:lang w:val="kk-KZ"/>
        </w:rPr>
        <w:t xml:space="preserve"> мүмкіндіктер жасампаз әлеуметтік түрлендірулердің алға жылжуына қажетті адами әлеуеттің синонимдері емес. Мәселен, молшылықта тұратындар қоғамның жақсаруында қандайда бір рөл ойнайтынына ешқандай кепіл жоқ. Және керісінше, өзінің айналасына көмектесу мақсатында төмен материалдық молшылыққа ие адамдар </w:t>
      </w:r>
      <w:r w:rsidR="00B15A4A">
        <w:rPr>
          <w:rFonts w:ascii="Arial" w:hAnsi="Arial" w:cs="Arial"/>
          <w:lang w:val="kk-KZ"/>
        </w:rPr>
        <w:t xml:space="preserve">салатын </w:t>
      </w:r>
      <w:r w:rsidR="00957AAB">
        <w:rPr>
          <w:rFonts w:ascii="Arial" w:hAnsi="Arial" w:cs="Arial"/>
          <w:lang w:val="kk-KZ"/>
        </w:rPr>
        <w:t>күш-жігер</w:t>
      </w:r>
      <w:r w:rsidR="00B15A4A">
        <w:rPr>
          <w:rFonts w:ascii="Arial" w:hAnsi="Arial" w:cs="Arial"/>
          <w:lang w:val="kk-KZ"/>
        </w:rPr>
        <w:t>дің мәні мен ықпалы бар.</w:t>
      </w:r>
    </w:p>
    <w:p w:rsidR="00B15A4A" w:rsidRDefault="00B15A4A" w:rsidP="00A90AC7">
      <w:pPr>
        <w:jc w:val="both"/>
        <w:rPr>
          <w:rFonts w:ascii="Arial" w:hAnsi="Arial" w:cs="Arial"/>
          <w:lang w:val="kk-KZ"/>
        </w:rPr>
      </w:pPr>
      <w:r>
        <w:rPr>
          <w:rFonts w:ascii="Arial" w:hAnsi="Arial" w:cs="Arial"/>
          <w:lang w:val="kk-KZ"/>
        </w:rPr>
        <w:t xml:space="preserve">Шектеулі материалдық мүмкіндіктері барлар молшылықта өмір сүретіндерден саны жағынан басым түседі және қоғамның кішігірім бөлігі басқалардың барлығы үшін өрлеуге </w:t>
      </w:r>
      <w:r>
        <w:rPr>
          <w:rFonts w:ascii="Arial" w:hAnsi="Arial" w:cs="Arial"/>
          <w:lang w:val="kk-KZ"/>
        </w:rPr>
        <w:lastRenderedPageBreak/>
        <w:t xml:space="preserve">қол жеткізе алатынын шын мәнінде елестету мүмкін емес. Бірнеше миллион адамдардың біріккен дарындары жасампаз өзгерістер үшін ресурстардың таңғаларлық қоры болып есептеледі. Сондықтан </w:t>
      </w:r>
      <w:r w:rsidR="00D52801">
        <w:rPr>
          <w:rFonts w:ascii="Arial" w:hAnsi="Arial" w:cs="Arial"/>
          <w:lang w:val="kk-KZ"/>
        </w:rPr>
        <w:t>заманауи</w:t>
      </w:r>
      <w:r>
        <w:rPr>
          <w:rFonts w:ascii="Arial" w:hAnsi="Arial" w:cs="Arial"/>
          <w:lang w:val="kk-KZ"/>
        </w:rPr>
        <w:t xml:space="preserve"> қоғамдағы әлеуметтік дамуды қайта ойластыру мен нығайту бойынша күш-жігерлер</w:t>
      </w:r>
      <w:r w:rsidR="00D52801">
        <w:rPr>
          <w:rFonts w:ascii="Arial" w:hAnsi="Arial" w:cs="Arial"/>
          <w:lang w:val="kk-KZ"/>
        </w:rPr>
        <w:t xml:space="preserve">, негізінен, көмектің пассивті алушылары ретінде </w:t>
      </w:r>
      <w:r w:rsidR="00D52801">
        <w:rPr>
          <w:rFonts w:ascii="Arial" w:hAnsi="Arial" w:cs="Arial"/>
          <w:lang w:val="kk-KZ"/>
        </w:rPr>
        <w:t>дәстүрлі түрде</w:t>
      </w:r>
      <w:r w:rsidR="00D52801">
        <w:rPr>
          <w:rFonts w:ascii="Arial" w:hAnsi="Arial" w:cs="Arial"/>
          <w:lang w:val="kk-KZ"/>
        </w:rPr>
        <w:t xml:space="preserve"> қарастырылғандардың қосатын үлестерінің айтарлықтай дәрежеде даму үрдістеріне біріктірілуін қамтамасыз етулері тиіс.</w:t>
      </w:r>
    </w:p>
    <w:p w:rsidR="005E5C7A" w:rsidRDefault="005E5C7A" w:rsidP="00A90AC7">
      <w:pPr>
        <w:jc w:val="both"/>
        <w:rPr>
          <w:rFonts w:ascii="Arial" w:hAnsi="Arial" w:cs="Arial"/>
          <w:lang w:val="kk-KZ"/>
        </w:rPr>
      </w:pPr>
      <w:r>
        <w:rPr>
          <w:rFonts w:ascii="Arial" w:hAnsi="Arial" w:cs="Arial"/>
          <w:lang w:val="kk-KZ"/>
        </w:rPr>
        <w:t>Сөзсіз, қаржылық және технологиялық ресурстар кез келген қоғамның дамуы үшін шешуші мағынаға ие болмақ. Алайда адамдардың, ең алдымен, пассивті орындаушылар, немесе ұсынылған бағдарламаларды алушылар және сондай-ақ әзірлеу нысандары ретінде қарастырылмаулары үшін сақтық танытқан жөн. Жеке адамдар мен қоғамдастықтар өздігінен білім өндіру әлеуетіне ие.</w:t>
      </w:r>
    </w:p>
    <w:p w:rsidR="005E5C7A" w:rsidRDefault="005E5C7A" w:rsidP="00A90AC7">
      <w:pPr>
        <w:jc w:val="both"/>
        <w:rPr>
          <w:rFonts w:ascii="Arial" w:hAnsi="Arial" w:cs="Arial"/>
          <w:lang w:val="kk-KZ"/>
        </w:rPr>
      </w:pPr>
      <w:r>
        <w:rPr>
          <w:rFonts w:ascii="Arial" w:hAnsi="Arial" w:cs="Arial"/>
          <w:lang w:val="kk-KZ"/>
        </w:rPr>
        <w:t xml:space="preserve">Барлық тәжірибелік ой-пікірлерден бөлек, қоғамның алға жылжуына қатысу өздігінен мағынаға ие. Басқаларға қызмет ету, лайықты мақсаттар үшін ынтымақтастықта жұмыс істеу, ортақ игілікке деген талпыныста жеке қабілеттерді іске қосу – бұл жеке және әлеуметтік «дамудың» анықтаушы факторлары. Сол себептен қоғамның дамуы үшін мақсаттарды тұжырымдау және осы мақсаттарды жүзеге асыру, ақыр соңында, тек жоғары деңгейлерде ғана емес, сонымен қатар ауылдар мен қалалық орамдар, </w:t>
      </w:r>
      <w:r w:rsidR="007A07A8">
        <w:rPr>
          <w:rFonts w:ascii="Arial" w:hAnsi="Arial" w:cs="Arial"/>
          <w:lang w:val="kk-KZ"/>
        </w:rPr>
        <w:t>ауылдық кеңестер мен көршілестік жиналыстардың өсіп келе жатқан санында да шешілуі тиіс тапсырма болып табылады. Осылайша, қоғам өзінің ұжымдық тағдырына жауапкершілік ала бастайды.</w:t>
      </w:r>
    </w:p>
    <w:p w:rsidR="007A07A8" w:rsidRDefault="007A07A8" w:rsidP="00A90AC7">
      <w:pPr>
        <w:jc w:val="both"/>
        <w:rPr>
          <w:rFonts w:ascii="Arial" w:hAnsi="Arial" w:cs="Arial"/>
          <w:lang w:val="kk-KZ"/>
        </w:rPr>
      </w:pPr>
    </w:p>
    <w:p w:rsidR="007A07A8" w:rsidRPr="007A07A8" w:rsidRDefault="007A07A8" w:rsidP="00A90AC7">
      <w:pPr>
        <w:jc w:val="both"/>
        <w:rPr>
          <w:rFonts w:ascii="Arial" w:hAnsi="Arial" w:cs="Arial"/>
          <w:b/>
          <w:lang w:val="kk-KZ"/>
        </w:rPr>
      </w:pPr>
      <w:r w:rsidRPr="007A07A8">
        <w:rPr>
          <w:rFonts w:ascii="Arial" w:hAnsi="Arial" w:cs="Arial"/>
          <w:b/>
          <w:lang w:val="kk-KZ"/>
        </w:rPr>
        <w:t>Тақырып бойынша дәйексөздер</w:t>
      </w:r>
    </w:p>
    <w:p w:rsidR="007A07A8" w:rsidRPr="007A07A8" w:rsidRDefault="007A07A8" w:rsidP="00A90AC7">
      <w:pPr>
        <w:jc w:val="both"/>
        <w:rPr>
          <w:rFonts w:ascii="Arial" w:hAnsi="Arial" w:cs="Arial"/>
          <w:lang w:val="kk-KZ"/>
        </w:rPr>
      </w:pPr>
      <w:r>
        <w:rPr>
          <w:rFonts w:ascii="Arial" w:hAnsi="Arial" w:cs="Arial"/>
          <w:lang w:val="kk-KZ"/>
        </w:rPr>
        <w:t>«</w:t>
      </w:r>
      <w:r w:rsidRPr="007A07A8">
        <w:rPr>
          <w:rFonts w:ascii="Arial" w:hAnsi="Arial" w:cs="Arial"/>
          <w:lang w:val="kk-KZ"/>
        </w:rPr>
        <w:t>Әлемнің жақсаруына таза әрі игі істер, мақтауға тұрарлық әрі өнегелі қылықтар арқылы жетуге болады</w:t>
      </w:r>
      <w:r>
        <w:rPr>
          <w:rFonts w:ascii="Arial" w:hAnsi="Arial" w:cs="Arial"/>
          <w:lang w:val="kk-KZ"/>
        </w:rPr>
        <w:t>»</w:t>
      </w:r>
      <w:r w:rsidR="004E59C2">
        <w:rPr>
          <w:rFonts w:ascii="Arial" w:hAnsi="Arial" w:cs="Arial"/>
          <w:lang w:val="kk-KZ"/>
        </w:rPr>
        <w:t xml:space="preserve">   </w:t>
      </w:r>
      <w:r>
        <w:rPr>
          <w:rFonts w:ascii="Arial" w:hAnsi="Arial" w:cs="Arial"/>
          <w:lang w:val="kk-KZ"/>
        </w:rPr>
        <w:t>Баһаулла</w:t>
      </w:r>
    </w:p>
    <w:p w:rsidR="00A90AC7" w:rsidRPr="007A07A8" w:rsidRDefault="007A07A8" w:rsidP="00A90AC7">
      <w:pPr>
        <w:jc w:val="both"/>
        <w:rPr>
          <w:rFonts w:ascii="Arial" w:hAnsi="Arial" w:cs="Arial"/>
          <w:lang w:val="kk-KZ"/>
        </w:rPr>
      </w:pPr>
      <w:r w:rsidRPr="007A07A8">
        <w:rPr>
          <w:rFonts w:ascii="Arial" w:hAnsi="Arial" w:cs="Arial"/>
          <w:lang w:val="kk-KZ"/>
        </w:rPr>
        <w:t>«</w:t>
      </w:r>
      <w:r w:rsidRPr="007A07A8">
        <w:rPr>
          <w:rFonts w:ascii="Arial" w:hAnsi="Arial" w:cs="Arial"/>
          <w:iCs/>
          <w:lang w:val="kk-KZ"/>
        </w:rPr>
        <w:t>Адамдардың барлығы мәңгі дамитын өркениетті алға жылжыту үшін жаратылған</w:t>
      </w:r>
      <w:r w:rsidRPr="007A07A8">
        <w:rPr>
          <w:rFonts w:ascii="Arial" w:hAnsi="Arial" w:cs="Arial"/>
          <w:lang w:val="kk-KZ"/>
        </w:rPr>
        <w:t>»</w:t>
      </w:r>
      <w:r>
        <w:rPr>
          <w:rFonts w:ascii="Arial" w:hAnsi="Arial" w:cs="Arial"/>
          <w:lang w:val="kk-KZ"/>
        </w:rPr>
        <w:t xml:space="preserve">  </w:t>
      </w:r>
      <w:r w:rsidRPr="007A07A8">
        <w:rPr>
          <w:rFonts w:ascii="Arial" w:hAnsi="Arial" w:cs="Arial"/>
          <w:lang w:val="kk-KZ"/>
        </w:rPr>
        <w:t>Баһаулла</w:t>
      </w:r>
    </w:p>
    <w:p w:rsidR="007A07A8" w:rsidRDefault="007A07A8" w:rsidP="00A90AC7">
      <w:pPr>
        <w:jc w:val="both"/>
        <w:rPr>
          <w:rFonts w:ascii="Arial" w:hAnsi="Arial" w:cs="Arial"/>
          <w:lang w:val="kk-KZ"/>
        </w:rPr>
      </w:pPr>
      <w:r w:rsidRPr="007A07A8">
        <w:rPr>
          <w:rFonts w:ascii="Arial" w:hAnsi="Arial" w:cs="Arial"/>
          <w:lang w:val="kk-KZ"/>
        </w:rPr>
        <w:t>«Адамға баға жетпес құндылығы бар асыл тастарға толы кеніш ретінде қараңдар. Тек білім ғана оның бойындағы байлықты алып шыға алады және оны адамзаттың пайда</w:t>
      </w:r>
      <w:r>
        <w:rPr>
          <w:rFonts w:ascii="Arial" w:hAnsi="Arial" w:cs="Arial"/>
          <w:lang w:val="kk-KZ"/>
        </w:rPr>
        <w:t>сына қолдануға мүмкіндік береді»  Баһаулла</w:t>
      </w:r>
    </w:p>
    <w:p w:rsidR="007A07A8" w:rsidRDefault="007A07A8" w:rsidP="00A90AC7">
      <w:pPr>
        <w:jc w:val="both"/>
        <w:rPr>
          <w:rFonts w:ascii="Arial" w:hAnsi="Arial" w:cs="Arial"/>
          <w:lang w:val="kk-KZ"/>
        </w:rPr>
      </w:pPr>
      <w:r>
        <w:rPr>
          <w:rFonts w:ascii="Arial" w:hAnsi="Arial" w:cs="Arial"/>
          <w:lang w:val="kk-KZ"/>
        </w:rPr>
        <w:t xml:space="preserve">«Адамның абыройы мен өзгешелігі оның жер бетіндегі барлық </w:t>
      </w:r>
      <w:r w:rsidR="003C77BC">
        <w:rPr>
          <w:rFonts w:ascii="Arial" w:hAnsi="Arial" w:cs="Arial"/>
          <w:lang w:val="kk-KZ"/>
        </w:rPr>
        <w:t xml:space="preserve">халықтардың арасындағы қоғамдық игіліктің қайнар көзі болуынан тұрады. Адам үшін, ол өзіне үңілгенде, </w:t>
      </w:r>
      <w:r w:rsidR="004E59C2">
        <w:rPr>
          <w:rFonts w:ascii="Arial" w:hAnsi="Arial" w:cs="Arial"/>
          <w:lang w:val="kk-KZ"/>
        </w:rPr>
        <w:t>Құдайдың</w:t>
      </w:r>
      <w:r w:rsidR="003C77BC">
        <w:rPr>
          <w:rFonts w:ascii="Arial" w:hAnsi="Arial" w:cs="Arial"/>
          <w:lang w:val="kk-KZ"/>
        </w:rPr>
        <w:t xml:space="preserve"> нығайтушы берекесі арқылы өзінің бауырластарының бейбітшілігі мен игілігі, бақыты мен гүлденуінің қайнар көзіне айналғанын түсінген кездегі сезімінен зор сый бар ма?</w:t>
      </w:r>
      <w:r>
        <w:rPr>
          <w:rFonts w:ascii="Arial" w:hAnsi="Arial" w:cs="Arial"/>
          <w:lang w:val="kk-KZ"/>
        </w:rPr>
        <w:t>»</w:t>
      </w:r>
      <w:r w:rsidR="003C77BC">
        <w:rPr>
          <w:rFonts w:ascii="Arial" w:hAnsi="Arial" w:cs="Arial"/>
          <w:lang w:val="kk-KZ"/>
        </w:rPr>
        <w:t xml:space="preserve">  Абдул-Баһа</w:t>
      </w:r>
    </w:p>
    <w:p w:rsidR="003C77BC" w:rsidRDefault="003C77BC" w:rsidP="00A90AC7">
      <w:pPr>
        <w:jc w:val="both"/>
        <w:rPr>
          <w:rFonts w:ascii="Arial" w:hAnsi="Arial" w:cs="Arial"/>
          <w:lang w:val="kk-KZ"/>
        </w:rPr>
      </w:pPr>
    </w:p>
    <w:p w:rsidR="003C77BC" w:rsidRDefault="003C77BC" w:rsidP="00A90AC7">
      <w:pPr>
        <w:jc w:val="both"/>
        <w:rPr>
          <w:rFonts w:ascii="Arial" w:hAnsi="Arial" w:cs="Arial"/>
          <w:b/>
          <w:lang w:val="kk-KZ"/>
        </w:rPr>
      </w:pPr>
      <w:r w:rsidRPr="003C77BC">
        <w:rPr>
          <w:rFonts w:ascii="Arial" w:hAnsi="Arial" w:cs="Arial"/>
          <w:b/>
          <w:lang w:val="kk-KZ"/>
        </w:rPr>
        <w:t>Талқылауға сұрақтар</w:t>
      </w:r>
      <w:r>
        <w:rPr>
          <w:rFonts w:ascii="Arial" w:hAnsi="Arial" w:cs="Arial"/>
          <w:b/>
          <w:lang w:val="kk-KZ"/>
        </w:rPr>
        <w:t>:</w:t>
      </w:r>
    </w:p>
    <w:p w:rsidR="003C77BC" w:rsidRDefault="003C77BC" w:rsidP="00A90AC7">
      <w:pPr>
        <w:jc w:val="both"/>
        <w:rPr>
          <w:rFonts w:ascii="Arial" w:hAnsi="Arial" w:cs="Arial"/>
          <w:lang w:val="kk-KZ"/>
        </w:rPr>
      </w:pPr>
      <w:r>
        <w:rPr>
          <w:rFonts w:ascii="Arial" w:hAnsi="Arial" w:cs="Arial"/>
          <w:lang w:val="kk-KZ"/>
        </w:rPr>
        <w:t>Қоғамдық жүйелер мен әлемге деген көзқарастардың негізінде жатқан теориялардың негізінде адам мен оның табиғаты жайында қандай тұжырымдама жатыр?</w:t>
      </w:r>
    </w:p>
    <w:p w:rsidR="003C77BC" w:rsidRDefault="003C77BC" w:rsidP="003C77BC">
      <w:pPr>
        <w:pStyle w:val="a7"/>
        <w:numPr>
          <w:ilvl w:val="0"/>
          <w:numId w:val="1"/>
        </w:numPr>
        <w:jc w:val="both"/>
        <w:rPr>
          <w:rFonts w:ascii="Arial" w:hAnsi="Arial" w:cs="Arial"/>
          <w:lang w:val="kk-KZ"/>
        </w:rPr>
      </w:pPr>
      <w:r>
        <w:rPr>
          <w:rFonts w:ascii="Arial" w:hAnsi="Arial" w:cs="Arial"/>
          <w:lang w:val="kk-KZ"/>
        </w:rPr>
        <w:t>Жеке адамның әлеуетін ашу үшін</w:t>
      </w:r>
    </w:p>
    <w:p w:rsidR="003C77BC" w:rsidRDefault="003C77BC" w:rsidP="003C77BC">
      <w:pPr>
        <w:pStyle w:val="a7"/>
        <w:numPr>
          <w:ilvl w:val="0"/>
          <w:numId w:val="1"/>
        </w:numPr>
        <w:jc w:val="both"/>
        <w:rPr>
          <w:rFonts w:ascii="Arial" w:hAnsi="Arial" w:cs="Arial"/>
          <w:lang w:val="kk-KZ"/>
        </w:rPr>
      </w:pPr>
      <w:r>
        <w:rPr>
          <w:rFonts w:ascii="Arial" w:hAnsi="Arial" w:cs="Arial"/>
          <w:lang w:val="kk-KZ"/>
        </w:rPr>
        <w:t>Адамдардың ұжымдық қабілеттерін дамыту үшін</w:t>
      </w:r>
    </w:p>
    <w:p w:rsidR="003C77BC" w:rsidRPr="003C77BC" w:rsidRDefault="003C77BC" w:rsidP="003C77BC">
      <w:pPr>
        <w:pStyle w:val="a7"/>
        <w:numPr>
          <w:ilvl w:val="0"/>
          <w:numId w:val="1"/>
        </w:numPr>
        <w:jc w:val="both"/>
        <w:rPr>
          <w:rFonts w:ascii="Arial" w:hAnsi="Arial" w:cs="Arial"/>
          <w:lang w:val="kk-KZ"/>
        </w:rPr>
      </w:pPr>
      <w:r>
        <w:rPr>
          <w:rFonts w:ascii="Arial" w:hAnsi="Arial" w:cs="Arial"/>
          <w:lang w:val="kk-KZ"/>
        </w:rPr>
        <w:lastRenderedPageBreak/>
        <w:t>Жақсырақ қоғамды құруға</w:t>
      </w:r>
      <w:r w:rsidR="001C6B5C">
        <w:rPr>
          <w:rFonts w:ascii="Arial" w:hAnsi="Arial" w:cs="Arial"/>
          <w:lang w:val="kk-KZ"/>
        </w:rPr>
        <w:t xml:space="preserve"> қатысты ұжымдық күш-жігерлерге кірісуге </w:t>
      </w:r>
      <w:r>
        <w:rPr>
          <w:rFonts w:ascii="Arial" w:hAnsi="Arial" w:cs="Arial"/>
          <w:lang w:val="kk-KZ"/>
        </w:rPr>
        <w:t>деген тілекті ояту мен бағыт беру үшін</w:t>
      </w:r>
    </w:p>
    <w:p w:rsidR="003C77BC" w:rsidRDefault="003C77BC" w:rsidP="00A90AC7">
      <w:pPr>
        <w:jc w:val="both"/>
        <w:rPr>
          <w:rFonts w:ascii="Arial" w:hAnsi="Arial" w:cs="Arial"/>
          <w:lang w:val="kk-KZ"/>
        </w:rPr>
      </w:pPr>
      <w:r>
        <w:rPr>
          <w:rFonts w:ascii="Arial" w:hAnsi="Arial" w:cs="Arial"/>
          <w:lang w:val="kk-KZ"/>
        </w:rPr>
        <w:t>білім беру жүйесі қандай құраушыларды қамтуы керек?</w:t>
      </w:r>
    </w:p>
    <w:p w:rsidR="001C6B5C" w:rsidRDefault="001C6B5C" w:rsidP="00A90AC7">
      <w:pPr>
        <w:jc w:val="both"/>
        <w:rPr>
          <w:rFonts w:ascii="Arial" w:hAnsi="Arial" w:cs="Arial"/>
          <w:lang w:val="kk-KZ"/>
        </w:rPr>
      </w:pPr>
      <w:r>
        <w:rPr>
          <w:rFonts w:ascii="Arial" w:hAnsi="Arial" w:cs="Arial"/>
          <w:lang w:val="kk-KZ"/>
        </w:rPr>
        <w:t xml:space="preserve">Адамдардың ұжымдық қабілеттері тиянақсыз әрі </w:t>
      </w:r>
      <w:r w:rsidR="00196F29">
        <w:rPr>
          <w:rFonts w:ascii="Arial" w:hAnsi="Arial" w:cs="Arial"/>
          <w:lang w:val="kk-KZ"/>
        </w:rPr>
        <w:t>ашкөз</w:t>
      </w:r>
      <w:r>
        <w:rPr>
          <w:rFonts w:ascii="Arial" w:hAnsi="Arial" w:cs="Arial"/>
          <w:lang w:val="kk-KZ"/>
        </w:rPr>
        <w:t xml:space="preserve"> адамдармен </w:t>
      </w:r>
      <w:r w:rsidR="00196F29">
        <w:rPr>
          <w:rFonts w:ascii="Arial" w:hAnsi="Arial" w:cs="Arial"/>
          <w:lang w:val="kk-KZ"/>
        </w:rPr>
        <w:t>пайдакүнемдік мақсаттарда пайдаланылмайтынына қалайша кепілдік беруге болады?</w:t>
      </w:r>
    </w:p>
    <w:p w:rsidR="00196F29" w:rsidRDefault="00196F29" w:rsidP="00A90AC7">
      <w:pPr>
        <w:jc w:val="both"/>
        <w:rPr>
          <w:rFonts w:ascii="Arial" w:hAnsi="Arial" w:cs="Arial"/>
          <w:lang w:val="kk-KZ"/>
        </w:rPr>
      </w:pPr>
      <w:r>
        <w:rPr>
          <w:rFonts w:ascii="Arial" w:hAnsi="Arial" w:cs="Arial"/>
          <w:lang w:val="kk-KZ"/>
        </w:rPr>
        <w:t>Күллі адамзат нәсілінің бірлігін ұғынудың жер бетінің халықтары мен адамзат қоғамының өмірі үшін қандай салдары бар?</w:t>
      </w:r>
      <w:bookmarkStart w:id="0" w:name="_GoBack"/>
      <w:bookmarkEnd w:id="0"/>
    </w:p>
    <w:p w:rsidR="00196F29" w:rsidRDefault="00196F29" w:rsidP="00A90AC7">
      <w:pPr>
        <w:jc w:val="both"/>
        <w:rPr>
          <w:rFonts w:ascii="Arial" w:hAnsi="Arial" w:cs="Arial"/>
          <w:lang w:val="kk-KZ"/>
        </w:rPr>
      </w:pPr>
    </w:p>
    <w:p w:rsidR="003C77BC" w:rsidRDefault="003C77BC" w:rsidP="00A90AC7">
      <w:pPr>
        <w:jc w:val="both"/>
        <w:rPr>
          <w:rFonts w:ascii="Arial" w:hAnsi="Arial" w:cs="Arial"/>
          <w:lang w:val="kk-KZ"/>
        </w:rPr>
      </w:pPr>
    </w:p>
    <w:p w:rsidR="003C77BC" w:rsidRPr="003C77BC" w:rsidRDefault="003C77BC" w:rsidP="00A90AC7">
      <w:pPr>
        <w:jc w:val="both"/>
        <w:rPr>
          <w:rFonts w:ascii="Arial" w:hAnsi="Arial" w:cs="Arial"/>
          <w:lang w:val="kk-KZ"/>
        </w:rPr>
      </w:pPr>
    </w:p>
    <w:p w:rsidR="003C77BC" w:rsidRPr="007A07A8" w:rsidRDefault="003C77BC"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Default="005A0E29" w:rsidP="00A90AC7">
      <w:pPr>
        <w:jc w:val="both"/>
        <w:rPr>
          <w:rFonts w:ascii="Arial" w:hAnsi="Arial" w:cs="Arial"/>
          <w:lang w:val="kk-KZ"/>
        </w:rPr>
      </w:pPr>
    </w:p>
    <w:p w:rsidR="005A0E29" w:rsidRPr="00A90AC7" w:rsidRDefault="005A0E29" w:rsidP="00A90AC7">
      <w:pPr>
        <w:jc w:val="both"/>
        <w:rPr>
          <w:rFonts w:ascii="Arial" w:hAnsi="Arial" w:cs="Arial"/>
          <w:lang w:val="kk-KZ"/>
        </w:rPr>
      </w:pPr>
    </w:p>
    <w:sectPr w:rsidR="005A0E29" w:rsidRPr="00A90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C7" w:rsidRDefault="00A90AC7" w:rsidP="00A90AC7">
      <w:pPr>
        <w:spacing w:after="0" w:line="240" w:lineRule="auto"/>
      </w:pPr>
      <w:r>
        <w:separator/>
      </w:r>
    </w:p>
  </w:endnote>
  <w:endnote w:type="continuationSeparator" w:id="0">
    <w:p w:rsidR="00A90AC7" w:rsidRDefault="00A90AC7" w:rsidP="00A9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C7" w:rsidRDefault="00A90AC7" w:rsidP="00A90AC7">
      <w:pPr>
        <w:spacing w:after="0" w:line="240" w:lineRule="auto"/>
      </w:pPr>
      <w:r>
        <w:separator/>
      </w:r>
    </w:p>
  </w:footnote>
  <w:footnote w:type="continuationSeparator" w:id="0">
    <w:p w:rsidR="00A90AC7" w:rsidRDefault="00A90AC7" w:rsidP="00A9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72E60"/>
    <w:multiLevelType w:val="hybridMultilevel"/>
    <w:tmpl w:val="CD32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C7"/>
    <w:rsid w:val="00016578"/>
    <w:rsid w:val="00196F29"/>
    <w:rsid w:val="001C6B5C"/>
    <w:rsid w:val="00364C9C"/>
    <w:rsid w:val="003A5557"/>
    <w:rsid w:val="003C77BC"/>
    <w:rsid w:val="00481FC5"/>
    <w:rsid w:val="004E59C2"/>
    <w:rsid w:val="005A0E29"/>
    <w:rsid w:val="005E5C7A"/>
    <w:rsid w:val="00677E5B"/>
    <w:rsid w:val="006C39BB"/>
    <w:rsid w:val="007A07A8"/>
    <w:rsid w:val="008246BF"/>
    <w:rsid w:val="00912AC1"/>
    <w:rsid w:val="00957AAB"/>
    <w:rsid w:val="00A90AC7"/>
    <w:rsid w:val="00AF5A71"/>
    <w:rsid w:val="00B15A4A"/>
    <w:rsid w:val="00D52801"/>
    <w:rsid w:val="00E46DFB"/>
    <w:rsid w:val="00EA2CFD"/>
    <w:rsid w:val="00F6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A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0AC7"/>
  </w:style>
  <w:style w:type="paragraph" w:styleId="a5">
    <w:name w:val="footer"/>
    <w:basedOn w:val="a"/>
    <w:link w:val="a6"/>
    <w:uiPriority w:val="99"/>
    <w:unhideWhenUsed/>
    <w:rsid w:val="00A90A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AC7"/>
  </w:style>
  <w:style w:type="paragraph" w:styleId="a7">
    <w:name w:val="List Paragraph"/>
    <w:basedOn w:val="a"/>
    <w:uiPriority w:val="34"/>
    <w:qFormat/>
    <w:rsid w:val="003C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A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0AC7"/>
  </w:style>
  <w:style w:type="paragraph" w:styleId="a5">
    <w:name w:val="footer"/>
    <w:basedOn w:val="a"/>
    <w:link w:val="a6"/>
    <w:uiPriority w:val="99"/>
    <w:unhideWhenUsed/>
    <w:rsid w:val="00A90A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AC7"/>
  </w:style>
  <w:style w:type="paragraph" w:styleId="a7">
    <w:name w:val="List Paragraph"/>
    <w:basedOn w:val="a"/>
    <w:uiPriority w:val="34"/>
    <w:qFormat/>
    <w:rsid w:val="003C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Bilyalova</dc:creator>
  <cp:lastModifiedBy>Mira Bilyalova</cp:lastModifiedBy>
  <cp:revision>16</cp:revision>
  <dcterms:created xsi:type="dcterms:W3CDTF">2019-02-04T09:49:00Z</dcterms:created>
  <dcterms:modified xsi:type="dcterms:W3CDTF">2019-02-04T12:57:00Z</dcterms:modified>
</cp:coreProperties>
</file>